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0F36B" w14:textId="77777777" w:rsidR="00E32849" w:rsidRDefault="006A16ED" w:rsidP="006A16ED">
      <w:pPr>
        <w:jc w:val="center"/>
        <w:rPr>
          <w:rFonts w:ascii="Algerian" w:hAnsi="Algerian"/>
          <w:sz w:val="40"/>
          <w:szCs w:val="40"/>
        </w:rPr>
      </w:pPr>
      <w:r>
        <w:rPr>
          <w:rFonts w:ascii="Algerian" w:hAnsi="Algerian"/>
          <w:sz w:val="40"/>
          <w:szCs w:val="40"/>
        </w:rPr>
        <w:t>At Home Science: an exploration into kitchen chemistry</w:t>
      </w:r>
    </w:p>
    <w:p w14:paraId="52C709A4" w14:textId="77777777" w:rsidR="006A16ED" w:rsidRDefault="006A16ED" w:rsidP="006A16ED">
      <w:pPr>
        <w:jc w:val="center"/>
        <w:rPr>
          <w:rFonts w:ascii="Book Antiqua" w:hAnsi="Book Antiqua"/>
          <w:sz w:val="28"/>
          <w:szCs w:val="40"/>
        </w:rPr>
      </w:pPr>
      <w:r>
        <w:rPr>
          <w:rFonts w:ascii="Book Antiqua" w:hAnsi="Book Antiqua"/>
          <w:i/>
          <w:sz w:val="28"/>
          <w:szCs w:val="40"/>
        </w:rPr>
        <w:t>Please note that these are OPTIONAL activities you can do with your family. I recommend doing them because I think they’re fun, but don’t take my word for it. Try them yourselves!</w:t>
      </w:r>
    </w:p>
    <w:p w14:paraId="38C9B424" w14:textId="77777777" w:rsidR="006A16ED" w:rsidRDefault="006A16ED" w:rsidP="006A16ED">
      <w:pPr>
        <w:rPr>
          <w:rFonts w:ascii="Book Antiqua" w:hAnsi="Book Antiqua"/>
          <w:sz w:val="28"/>
          <w:szCs w:val="40"/>
        </w:rPr>
      </w:pPr>
      <w:r>
        <w:rPr>
          <w:rFonts w:ascii="Book Antiqua" w:hAnsi="Book Antiqua"/>
          <w:b/>
          <w:sz w:val="28"/>
          <w:szCs w:val="40"/>
          <w:u w:val="single"/>
        </w:rPr>
        <w:t>Experiment 1: Homemade Lava Lamp</w:t>
      </w:r>
    </w:p>
    <w:p w14:paraId="2D10A192" w14:textId="77777777" w:rsidR="006A16ED" w:rsidRDefault="006A16ED" w:rsidP="006A16ED">
      <w:pPr>
        <w:rPr>
          <w:rFonts w:ascii="Book Antiqua" w:hAnsi="Book Antiqua"/>
          <w:sz w:val="28"/>
          <w:szCs w:val="40"/>
        </w:rPr>
      </w:pPr>
      <w:r>
        <w:rPr>
          <w:rFonts w:ascii="Book Antiqua" w:hAnsi="Book Antiqua"/>
          <w:sz w:val="28"/>
          <w:szCs w:val="40"/>
        </w:rPr>
        <w:t>Materials:</w:t>
      </w:r>
    </w:p>
    <w:p w14:paraId="7213255E" w14:textId="77777777" w:rsidR="006A16ED" w:rsidRDefault="002A14EB" w:rsidP="006A16ED">
      <w:pPr>
        <w:pStyle w:val="ListParagraph"/>
        <w:numPr>
          <w:ilvl w:val="0"/>
          <w:numId w:val="1"/>
        </w:numPr>
        <w:rPr>
          <w:rFonts w:ascii="Book Antiqua" w:hAnsi="Book Antiqua"/>
          <w:sz w:val="28"/>
          <w:szCs w:val="40"/>
        </w:rPr>
      </w:pPr>
      <w:r>
        <w:rPr>
          <w:rFonts w:ascii="Book Antiqua" w:hAnsi="Book Antiqua"/>
          <w:sz w:val="28"/>
          <w:szCs w:val="40"/>
        </w:rPr>
        <w:t>G</w:t>
      </w:r>
      <w:r w:rsidR="006A16ED">
        <w:rPr>
          <w:rFonts w:ascii="Book Antiqua" w:hAnsi="Book Antiqua"/>
          <w:sz w:val="28"/>
          <w:szCs w:val="40"/>
        </w:rPr>
        <w:t>lass</w:t>
      </w:r>
    </w:p>
    <w:p w14:paraId="638D845A" w14:textId="77777777" w:rsidR="006A16ED" w:rsidRDefault="006A16ED" w:rsidP="006A16ED">
      <w:pPr>
        <w:pStyle w:val="ListParagraph"/>
        <w:numPr>
          <w:ilvl w:val="0"/>
          <w:numId w:val="1"/>
        </w:numPr>
        <w:rPr>
          <w:rFonts w:ascii="Book Antiqua" w:hAnsi="Book Antiqua"/>
          <w:sz w:val="28"/>
          <w:szCs w:val="40"/>
        </w:rPr>
      </w:pPr>
      <w:r>
        <w:rPr>
          <w:rFonts w:ascii="Book Antiqua" w:hAnsi="Book Antiqua"/>
          <w:sz w:val="28"/>
          <w:szCs w:val="40"/>
        </w:rPr>
        <w:t>Oil (I use vegetable or olive)</w:t>
      </w:r>
    </w:p>
    <w:p w14:paraId="471B5E9D" w14:textId="77777777" w:rsidR="006A16ED" w:rsidRDefault="006A16ED" w:rsidP="006A16ED">
      <w:pPr>
        <w:pStyle w:val="ListParagraph"/>
        <w:numPr>
          <w:ilvl w:val="0"/>
          <w:numId w:val="1"/>
        </w:numPr>
        <w:rPr>
          <w:rFonts w:ascii="Book Antiqua" w:hAnsi="Book Antiqua"/>
          <w:sz w:val="28"/>
          <w:szCs w:val="40"/>
        </w:rPr>
      </w:pPr>
      <w:r>
        <w:rPr>
          <w:rFonts w:ascii="Book Antiqua" w:hAnsi="Book Antiqua"/>
          <w:sz w:val="28"/>
          <w:szCs w:val="40"/>
        </w:rPr>
        <w:t>Food coloring</w:t>
      </w:r>
    </w:p>
    <w:p w14:paraId="000998C9" w14:textId="77777777" w:rsidR="006A16ED" w:rsidRDefault="006A16ED" w:rsidP="006A16ED">
      <w:pPr>
        <w:pStyle w:val="ListParagraph"/>
        <w:numPr>
          <w:ilvl w:val="0"/>
          <w:numId w:val="1"/>
        </w:numPr>
        <w:rPr>
          <w:rFonts w:ascii="Book Antiqua" w:hAnsi="Book Antiqua"/>
          <w:sz w:val="28"/>
          <w:szCs w:val="40"/>
        </w:rPr>
      </w:pPr>
      <w:r>
        <w:rPr>
          <w:rFonts w:ascii="Book Antiqua" w:hAnsi="Book Antiqua"/>
          <w:sz w:val="28"/>
          <w:szCs w:val="40"/>
        </w:rPr>
        <w:t>Water</w:t>
      </w:r>
    </w:p>
    <w:p w14:paraId="0B371224" w14:textId="77777777" w:rsidR="006A16ED" w:rsidRDefault="006A16ED" w:rsidP="006A16ED">
      <w:pPr>
        <w:pStyle w:val="ListParagraph"/>
        <w:numPr>
          <w:ilvl w:val="0"/>
          <w:numId w:val="1"/>
        </w:numPr>
        <w:rPr>
          <w:rFonts w:ascii="Book Antiqua" w:hAnsi="Book Antiqua"/>
          <w:sz w:val="28"/>
          <w:szCs w:val="40"/>
        </w:rPr>
      </w:pPr>
      <w:r>
        <w:rPr>
          <w:rFonts w:ascii="Book Antiqua" w:hAnsi="Book Antiqua"/>
          <w:sz w:val="28"/>
          <w:szCs w:val="40"/>
        </w:rPr>
        <w:t>1 Alka-Seltzer tablet</w:t>
      </w:r>
    </w:p>
    <w:p w14:paraId="5ABFAE9E" w14:textId="77777777" w:rsidR="006A16ED" w:rsidRDefault="006A16ED" w:rsidP="006A16ED">
      <w:pPr>
        <w:rPr>
          <w:rFonts w:ascii="Book Antiqua" w:hAnsi="Book Antiqua"/>
          <w:sz w:val="28"/>
          <w:szCs w:val="40"/>
        </w:rPr>
      </w:pPr>
      <w:r>
        <w:rPr>
          <w:rFonts w:ascii="Book Antiqua" w:hAnsi="Book Antiqua"/>
          <w:sz w:val="28"/>
          <w:szCs w:val="40"/>
        </w:rPr>
        <w:t>Place 1 part water and 1 part oil in the glass. Let the oil and water separate. Place 15-20 drops of food coloring into the glass as well. Finally, drop the Alka-Seltzer tablet into the glass and enjoy!</w:t>
      </w:r>
    </w:p>
    <w:p w14:paraId="069ACC19" w14:textId="77777777" w:rsidR="006A16ED" w:rsidRDefault="006A16ED" w:rsidP="006A16ED">
      <w:pPr>
        <w:rPr>
          <w:rFonts w:ascii="Book Antiqua" w:hAnsi="Book Antiqua"/>
          <w:sz w:val="28"/>
          <w:szCs w:val="40"/>
        </w:rPr>
      </w:pPr>
    </w:p>
    <w:p w14:paraId="7B947D2C" w14:textId="77777777" w:rsidR="006A16ED" w:rsidRDefault="006A16ED" w:rsidP="006A16ED">
      <w:pPr>
        <w:rPr>
          <w:rFonts w:ascii="Book Antiqua" w:hAnsi="Book Antiqua"/>
          <w:sz w:val="28"/>
          <w:szCs w:val="40"/>
        </w:rPr>
      </w:pPr>
      <w:r>
        <w:rPr>
          <w:rFonts w:ascii="Book Antiqua" w:hAnsi="Book Antiqua"/>
          <w:b/>
          <w:sz w:val="28"/>
          <w:szCs w:val="40"/>
          <w:u w:val="single"/>
        </w:rPr>
        <w:t xml:space="preserve">Experiment 2: </w:t>
      </w:r>
      <w:r w:rsidR="00FF49EE">
        <w:rPr>
          <w:rFonts w:ascii="Book Antiqua" w:hAnsi="Book Antiqua"/>
          <w:b/>
          <w:sz w:val="28"/>
          <w:szCs w:val="40"/>
          <w:u w:val="single"/>
        </w:rPr>
        <w:t>Surface Tension</w:t>
      </w:r>
    </w:p>
    <w:p w14:paraId="0A92F3A1" w14:textId="77777777" w:rsidR="00FF49EE" w:rsidRDefault="00FF49EE" w:rsidP="006A16ED">
      <w:pPr>
        <w:rPr>
          <w:rFonts w:ascii="Book Antiqua" w:hAnsi="Book Antiqua"/>
          <w:sz w:val="28"/>
          <w:szCs w:val="40"/>
        </w:rPr>
      </w:pPr>
      <w:r>
        <w:rPr>
          <w:rFonts w:ascii="Book Antiqua" w:hAnsi="Book Antiqua"/>
          <w:sz w:val="28"/>
          <w:szCs w:val="40"/>
        </w:rPr>
        <w:t>Materials:</w:t>
      </w:r>
    </w:p>
    <w:p w14:paraId="429917AB" w14:textId="77777777" w:rsidR="00FF49EE" w:rsidRDefault="00FF49EE" w:rsidP="00FF49EE">
      <w:pPr>
        <w:pStyle w:val="ListParagraph"/>
        <w:numPr>
          <w:ilvl w:val="0"/>
          <w:numId w:val="2"/>
        </w:numPr>
        <w:rPr>
          <w:rFonts w:ascii="Book Antiqua" w:hAnsi="Book Antiqua"/>
          <w:sz w:val="28"/>
          <w:szCs w:val="40"/>
        </w:rPr>
      </w:pPr>
      <w:r>
        <w:rPr>
          <w:rFonts w:ascii="Book Antiqua" w:hAnsi="Book Antiqua"/>
          <w:sz w:val="28"/>
          <w:szCs w:val="40"/>
        </w:rPr>
        <w:t>Plate</w:t>
      </w:r>
    </w:p>
    <w:p w14:paraId="062DCD19" w14:textId="77777777" w:rsidR="00FF49EE" w:rsidRDefault="00FF49EE" w:rsidP="00FF49EE">
      <w:pPr>
        <w:pStyle w:val="ListParagraph"/>
        <w:numPr>
          <w:ilvl w:val="0"/>
          <w:numId w:val="2"/>
        </w:numPr>
        <w:rPr>
          <w:rFonts w:ascii="Book Antiqua" w:hAnsi="Book Antiqua"/>
          <w:sz w:val="28"/>
          <w:szCs w:val="40"/>
        </w:rPr>
      </w:pPr>
      <w:r>
        <w:rPr>
          <w:rFonts w:ascii="Book Antiqua" w:hAnsi="Book Antiqua"/>
          <w:sz w:val="28"/>
          <w:szCs w:val="40"/>
        </w:rPr>
        <w:t>Water</w:t>
      </w:r>
    </w:p>
    <w:p w14:paraId="2621E09F" w14:textId="77777777" w:rsidR="00FF49EE" w:rsidRDefault="00FF49EE" w:rsidP="00FF49EE">
      <w:pPr>
        <w:pStyle w:val="ListParagraph"/>
        <w:numPr>
          <w:ilvl w:val="0"/>
          <w:numId w:val="2"/>
        </w:numPr>
        <w:rPr>
          <w:rFonts w:ascii="Book Antiqua" w:hAnsi="Book Antiqua"/>
          <w:sz w:val="28"/>
          <w:szCs w:val="40"/>
        </w:rPr>
      </w:pPr>
      <w:r>
        <w:rPr>
          <w:rFonts w:ascii="Book Antiqua" w:hAnsi="Book Antiqua"/>
          <w:sz w:val="28"/>
          <w:szCs w:val="40"/>
        </w:rPr>
        <w:t>Pepper (white pepper works best)</w:t>
      </w:r>
    </w:p>
    <w:p w14:paraId="7CB2F180" w14:textId="77777777" w:rsidR="00FF49EE" w:rsidRDefault="00FF49EE" w:rsidP="00FF49EE">
      <w:pPr>
        <w:pStyle w:val="ListParagraph"/>
        <w:numPr>
          <w:ilvl w:val="0"/>
          <w:numId w:val="2"/>
        </w:numPr>
        <w:rPr>
          <w:rFonts w:ascii="Book Antiqua" w:hAnsi="Book Antiqua"/>
          <w:sz w:val="28"/>
          <w:szCs w:val="40"/>
        </w:rPr>
      </w:pPr>
      <w:r>
        <w:rPr>
          <w:rFonts w:ascii="Book Antiqua" w:hAnsi="Book Antiqua"/>
          <w:sz w:val="28"/>
          <w:szCs w:val="40"/>
        </w:rPr>
        <w:t>Dish Soap</w:t>
      </w:r>
    </w:p>
    <w:p w14:paraId="77E7AF1C" w14:textId="77777777" w:rsidR="00FF49EE" w:rsidRDefault="00FF49EE" w:rsidP="00FF49EE">
      <w:pPr>
        <w:rPr>
          <w:rFonts w:ascii="Book Antiqua" w:hAnsi="Book Antiqua"/>
          <w:sz w:val="28"/>
          <w:szCs w:val="40"/>
        </w:rPr>
      </w:pPr>
      <w:r>
        <w:rPr>
          <w:rFonts w:ascii="Book Antiqua" w:hAnsi="Book Antiqua"/>
          <w:sz w:val="28"/>
          <w:szCs w:val="40"/>
        </w:rPr>
        <w:t>Place some water onto the plate. Coat the surface of the water with pepper. Dip finger into some soap. Touch the surface of the water with the soap covered finger and watch what happens!</w:t>
      </w:r>
    </w:p>
    <w:p w14:paraId="0E35CFDE" w14:textId="77777777" w:rsidR="00FF49EE" w:rsidRDefault="00FF49EE" w:rsidP="00FF49EE">
      <w:pPr>
        <w:rPr>
          <w:rFonts w:ascii="Book Antiqua" w:hAnsi="Book Antiqua"/>
          <w:sz w:val="28"/>
          <w:szCs w:val="40"/>
        </w:rPr>
      </w:pPr>
    </w:p>
    <w:p w14:paraId="41743384" w14:textId="77777777" w:rsidR="00FF49EE" w:rsidRDefault="00FF49EE" w:rsidP="00FF49EE">
      <w:pPr>
        <w:rPr>
          <w:rFonts w:ascii="Book Antiqua" w:hAnsi="Book Antiqua"/>
          <w:sz w:val="28"/>
          <w:szCs w:val="40"/>
        </w:rPr>
      </w:pPr>
    </w:p>
    <w:p w14:paraId="21E92DD1" w14:textId="77777777" w:rsidR="00FF49EE" w:rsidRDefault="00FF49EE" w:rsidP="00FF49EE">
      <w:pPr>
        <w:rPr>
          <w:rFonts w:ascii="Book Antiqua" w:hAnsi="Book Antiqua"/>
          <w:sz w:val="28"/>
          <w:szCs w:val="40"/>
        </w:rPr>
      </w:pPr>
      <w:r>
        <w:rPr>
          <w:rFonts w:ascii="Book Antiqua" w:hAnsi="Book Antiqua"/>
          <w:b/>
          <w:sz w:val="28"/>
          <w:szCs w:val="40"/>
          <w:u w:val="single"/>
        </w:rPr>
        <w:lastRenderedPageBreak/>
        <w:t>Experiment 3: Exploding Sandwich Bags</w:t>
      </w:r>
    </w:p>
    <w:p w14:paraId="098F5CC2" w14:textId="77777777" w:rsidR="00FF49EE" w:rsidRDefault="00FF49EE" w:rsidP="00FF49EE">
      <w:pPr>
        <w:rPr>
          <w:rFonts w:ascii="Book Antiqua" w:hAnsi="Book Antiqua"/>
          <w:sz w:val="28"/>
          <w:szCs w:val="40"/>
        </w:rPr>
      </w:pPr>
      <w:r>
        <w:rPr>
          <w:rFonts w:ascii="Book Antiqua" w:hAnsi="Book Antiqua"/>
          <w:sz w:val="28"/>
          <w:szCs w:val="40"/>
        </w:rPr>
        <w:t>Materials:</w:t>
      </w:r>
    </w:p>
    <w:p w14:paraId="5BE629EF" w14:textId="77777777" w:rsidR="00FF49EE" w:rsidRDefault="00FF49EE" w:rsidP="00FF49EE">
      <w:pPr>
        <w:pStyle w:val="ListParagraph"/>
        <w:numPr>
          <w:ilvl w:val="0"/>
          <w:numId w:val="3"/>
        </w:numPr>
        <w:rPr>
          <w:rFonts w:ascii="Book Antiqua" w:hAnsi="Book Antiqua"/>
          <w:sz w:val="28"/>
          <w:szCs w:val="40"/>
        </w:rPr>
      </w:pPr>
      <w:proofErr w:type="spellStart"/>
      <w:r>
        <w:rPr>
          <w:rFonts w:ascii="Book Antiqua" w:hAnsi="Book Antiqua"/>
          <w:sz w:val="28"/>
          <w:szCs w:val="40"/>
        </w:rPr>
        <w:t>Resealable</w:t>
      </w:r>
      <w:proofErr w:type="spellEnd"/>
      <w:r>
        <w:rPr>
          <w:rFonts w:ascii="Book Antiqua" w:hAnsi="Book Antiqua"/>
          <w:sz w:val="28"/>
          <w:szCs w:val="40"/>
        </w:rPr>
        <w:t xml:space="preserve"> sandwich bags</w:t>
      </w:r>
    </w:p>
    <w:p w14:paraId="27E39D27"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Vinegar</w:t>
      </w:r>
    </w:p>
    <w:p w14:paraId="6210A726"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Sodium bicarbonate (baking soda)</w:t>
      </w:r>
    </w:p>
    <w:p w14:paraId="33E94FAC"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Tissue Paper</w:t>
      </w:r>
    </w:p>
    <w:p w14:paraId="18A23E6C"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Cup (plastic is suggested)</w:t>
      </w:r>
    </w:p>
    <w:p w14:paraId="23416CE8"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Spoon and plate</w:t>
      </w:r>
    </w:p>
    <w:p w14:paraId="1FFBD88D"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An outdoor area</w:t>
      </w:r>
    </w:p>
    <w:p w14:paraId="1BAF4BA7" w14:textId="77777777" w:rsidR="00FF49EE" w:rsidRDefault="00FF49EE" w:rsidP="00FF49EE">
      <w:pPr>
        <w:pStyle w:val="ListParagraph"/>
        <w:numPr>
          <w:ilvl w:val="0"/>
          <w:numId w:val="3"/>
        </w:numPr>
        <w:rPr>
          <w:rFonts w:ascii="Book Antiqua" w:hAnsi="Book Antiqua"/>
          <w:sz w:val="28"/>
          <w:szCs w:val="40"/>
        </w:rPr>
      </w:pPr>
      <w:r>
        <w:rPr>
          <w:rFonts w:ascii="Book Antiqua" w:hAnsi="Book Antiqua"/>
          <w:sz w:val="28"/>
          <w:szCs w:val="40"/>
        </w:rPr>
        <w:t>Measuring cylinder (optional)</w:t>
      </w:r>
    </w:p>
    <w:p w14:paraId="2EF60283" w14:textId="77777777" w:rsidR="00FF49EE" w:rsidRDefault="00FF49EE" w:rsidP="00FF49EE">
      <w:pPr>
        <w:rPr>
          <w:rFonts w:ascii="Book Antiqua" w:hAnsi="Book Antiqua"/>
          <w:sz w:val="28"/>
          <w:szCs w:val="40"/>
        </w:rPr>
      </w:pPr>
      <w:r>
        <w:rPr>
          <w:rFonts w:ascii="Book Antiqua" w:hAnsi="Book Antiqua"/>
          <w:sz w:val="28"/>
          <w:szCs w:val="40"/>
        </w:rPr>
        <w:t xml:space="preserve">Wrap a spoonful of baking soda in some tissue paper. Place the tissue paper into a sandwich bag. Add approximately 100mL of vinegar to the bag and seal it </w:t>
      </w:r>
      <w:r>
        <w:rPr>
          <w:rFonts w:ascii="Book Antiqua" w:hAnsi="Book Antiqua"/>
          <w:b/>
          <w:i/>
          <w:sz w:val="28"/>
          <w:szCs w:val="40"/>
          <w:u w:val="single"/>
        </w:rPr>
        <w:t>QUICKLY</w:t>
      </w:r>
      <w:r>
        <w:rPr>
          <w:rFonts w:ascii="Book Antiqua" w:hAnsi="Book Antiqua"/>
          <w:sz w:val="28"/>
          <w:szCs w:val="40"/>
        </w:rPr>
        <w:t>. Note what happens to the bag. Repeat the experiment, but increase the amount of baking soda wrapped in the tissue paper and see what happens!</w:t>
      </w:r>
    </w:p>
    <w:p w14:paraId="2ECB21F3" w14:textId="77777777" w:rsidR="00FF49EE" w:rsidRDefault="00FF49EE" w:rsidP="00FF49EE">
      <w:pPr>
        <w:rPr>
          <w:rFonts w:ascii="Book Antiqua" w:hAnsi="Book Antiqua"/>
          <w:sz w:val="28"/>
          <w:szCs w:val="40"/>
        </w:rPr>
      </w:pPr>
    </w:p>
    <w:p w14:paraId="41E23042" w14:textId="77777777" w:rsidR="00FF49EE" w:rsidRDefault="00FF49EE" w:rsidP="00FF49EE">
      <w:pPr>
        <w:rPr>
          <w:rFonts w:ascii="Book Antiqua" w:hAnsi="Book Antiqua"/>
          <w:b/>
          <w:sz w:val="28"/>
          <w:szCs w:val="40"/>
          <w:u w:val="single"/>
        </w:rPr>
      </w:pPr>
      <w:r>
        <w:rPr>
          <w:rFonts w:ascii="Book Antiqua" w:hAnsi="Book Antiqua"/>
          <w:b/>
          <w:sz w:val="28"/>
          <w:szCs w:val="40"/>
          <w:u w:val="single"/>
        </w:rPr>
        <w:t>Experiment 4: Microwave Soap (Parental Supervision Required)</w:t>
      </w:r>
    </w:p>
    <w:p w14:paraId="1D622AAC" w14:textId="77777777" w:rsidR="00FF49EE" w:rsidRDefault="00FF49EE" w:rsidP="00FF49EE">
      <w:pPr>
        <w:rPr>
          <w:rFonts w:ascii="Book Antiqua" w:hAnsi="Book Antiqua"/>
          <w:sz w:val="28"/>
          <w:szCs w:val="40"/>
        </w:rPr>
      </w:pPr>
      <w:r>
        <w:rPr>
          <w:rFonts w:ascii="Book Antiqua" w:hAnsi="Book Antiqua"/>
          <w:sz w:val="28"/>
          <w:szCs w:val="40"/>
        </w:rPr>
        <w:t>Materials:</w:t>
      </w:r>
    </w:p>
    <w:p w14:paraId="5A0BC207" w14:textId="77777777" w:rsidR="00FF49EE" w:rsidRDefault="00FF49EE" w:rsidP="00FF49EE">
      <w:pPr>
        <w:pStyle w:val="ListParagraph"/>
        <w:numPr>
          <w:ilvl w:val="0"/>
          <w:numId w:val="4"/>
        </w:numPr>
        <w:rPr>
          <w:rFonts w:ascii="Book Antiqua" w:hAnsi="Book Antiqua"/>
          <w:sz w:val="28"/>
          <w:szCs w:val="40"/>
        </w:rPr>
      </w:pPr>
      <w:r>
        <w:rPr>
          <w:rFonts w:ascii="Book Antiqua" w:hAnsi="Book Antiqua"/>
          <w:sz w:val="28"/>
          <w:szCs w:val="40"/>
        </w:rPr>
        <w:t>Microwave</w:t>
      </w:r>
    </w:p>
    <w:p w14:paraId="101F7391" w14:textId="77777777" w:rsidR="00FF49EE" w:rsidRDefault="00FF49EE" w:rsidP="00FF49EE">
      <w:pPr>
        <w:pStyle w:val="ListParagraph"/>
        <w:numPr>
          <w:ilvl w:val="0"/>
          <w:numId w:val="4"/>
        </w:numPr>
        <w:rPr>
          <w:rFonts w:ascii="Book Antiqua" w:hAnsi="Book Antiqua"/>
          <w:sz w:val="28"/>
          <w:szCs w:val="40"/>
        </w:rPr>
      </w:pPr>
      <w:r>
        <w:rPr>
          <w:rFonts w:ascii="Book Antiqua" w:hAnsi="Book Antiqua"/>
          <w:sz w:val="28"/>
          <w:szCs w:val="40"/>
        </w:rPr>
        <w:t>Microwave-safe bowl</w:t>
      </w:r>
    </w:p>
    <w:p w14:paraId="21A1402B" w14:textId="77777777" w:rsidR="00FF49EE" w:rsidRDefault="00FF49EE" w:rsidP="00FF49EE">
      <w:pPr>
        <w:pStyle w:val="ListParagraph"/>
        <w:numPr>
          <w:ilvl w:val="0"/>
          <w:numId w:val="4"/>
        </w:numPr>
        <w:rPr>
          <w:rFonts w:ascii="Book Antiqua" w:hAnsi="Book Antiqua"/>
          <w:sz w:val="28"/>
          <w:szCs w:val="40"/>
        </w:rPr>
      </w:pPr>
      <w:r>
        <w:rPr>
          <w:rFonts w:ascii="Book Antiqua" w:hAnsi="Book Antiqua"/>
          <w:sz w:val="28"/>
          <w:szCs w:val="40"/>
        </w:rPr>
        <w:t>Bar soap (an old one from the shower works best)</w:t>
      </w:r>
    </w:p>
    <w:p w14:paraId="422777D4" w14:textId="77777777" w:rsidR="00FF49EE" w:rsidRDefault="00FF49EE" w:rsidP="00FF49EE">
      <w:pPr>
        <w:rPr>
          <w:rFonts w:ascii="Book Antiqua" w:hAnsi="Book Antiqua"/>
          <w:sz w:val="28"/>
          <w:szCs w:val="40"/>
        </w:rPr>
      </w:pPr>
      <w:r>
        <w:rPr>
          <w:rFonts w:ascii="Book Antiqua" w:hAnsi="Book Antiqua"/>
          <w:sz w:val="28"/>
          <w:szCs w:val="40"/>
        </w:rPr>
        <w:t xml:space="preserve">Place the bar of soap on a microwave safe dish. Put the dish in the microwave and microwave the soap for 30-60 seconds (This might take longer for lower power microwaves). Watch what happens! </w:t>
      </w:r>
      <w:r>
        <w:rPr>
          <w:rFonts w:ascii="Book Antiqua" w:hAnsi="Book Antiqua"/>
          <w:b/>
          <w:i/>
          <w:sz w:val="28"/>
          <w:szCs w:val="40"/>
          <w:u w:val="single"/>
        </w:rPr>
        <w:t>Remember that things in the microwave get hot. DO NOT TOUCH the soap until it cools.</w:t>
      </w:r>
    </w:p>
    <w:p w14:paraId="7F2CE16B" w14:textId="77777777" w:rsidR="002A14EB" w:rsidRDefault="002A14EB" w:rsidP="00FF49EE">
      <w:pPr>
        <w:rPr>
          <w:rFonts w:ascii="Book Antiqua" w:hAnsi="Book Antiqua"/>
          <w:sz w:val="28"/>
          <w:szCs w:val="40"/>
        </w:rPr>
      </w:pPr>
    </w:p>
    <w:p w14:paraId="77D0CB2A" w14:textId="77777777" w:rsidR="002A14EB" w:rsidRDefault="002A14EB" w:rsidP="00FF49EE">
      <w:pPr>
        <w:rPr>
          <w:rFonts w:ascii="Book Antiqua" w:hAnsi="Book Antiqua"/>
          <w:sz w:val="28"/>
          <w:szCs w:val="40"/>
        </w:rPr>
      </w:pPr>
    </w:p>
    <w:p w14:paraId="200F0FDB" w14:textId="77777777" w:rsidR="002A14EB" w:rsidRDefault="002A14EB" w:rsidP="00FF49EE">
      <w:pPr>
        <w:rPr>
          <w:rFonts w:ascii="Book Antiqua" w:hAnsi="Book Antiqua"/>
          <w:sz w:val="28"/>
          <w:szCs w:val="40"/>
        </w:rPr>
      </w:pPr>
    </w:p>
    <w:p w14:paraId="7CE0194D" w14:textId="77777777" w:rsidR="002A14EB" w:rsidRDefault="002A14EB" w:rsidP="00FF49EE">
      <w:pPr>
        <w:rPr>
          <w:rFonts w:ascii="Book Antiqua" w:hAnsi="Book Antiqua"/>
          <w:sz w:val="28"/>
          <w:szCs w:val="40"/>
        </w:rPr>
      </w:pPr>
    </w:p>
    <w:p w14:paraId="3C378985" w14:textId="77777777" w:rsidR="002A14EB" w:rsidRDefault="002A14EB" w:rsidP="00FF49EE">
      <w:pPr>
        <w:rPr>
          <w:rFonts w:ascii="Book Antiqua" w:hAnsi="Book Antiqua"/>
          <w:sz w:val="28"/>
          <w:szCs w:val="40"/>
        </w:rPr>
      </w:pPr>
      <w:r>
        <w:rPr>
          <w:rFonts w:ascii="Book Antiqua" w:hAnsi="Book Antiqua"/>
          <w:b/>
          <w:sz w:val="28"/>
          <w:szCs w:val="40"/>
          <w:u w:val="single"/>
        </w:rPr>
        <w:lastRenderedPageBreak/>
        <w:t>Experiment 5: Homemade Thermometer (Parent Supervision Required)</w:t>
      </w:r>
    </w:p>
    <w:p w14:paraId="39A3988C" w14:textId="77777777" w:rsidR="002A14EB" w:rsidRDefault="002A14EB" w:rsidP="00FF49EE">
      <w:pPr>
        <w:rPr>
          <w:rFonts w:ascii="Book Antiqua" w:hAnsi="Book Antiqua"/>
          <w:sz w:val="28"/>
          <w:szCs w:val="40"/>
        </w:rPr>
      </w:pPr>
      <w:r>
        <w:rPr>
          <w:rFonts w:ascii="Book Antiqua" w:hAnsi="Book Antiqua"/>
          <w:sz w:val="28"/>
          <w:szCs w:val="40"/>
        </w:rPr>
        <w:t>Materials:</w:t>
      </w:r>
    </w:p>
    <w:p w14:paraId="541FF58B"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1 clear screw top container (plastic water bottle, soda bottle, etc.)</w:t>
      </w:r>
    </w:p>
    <w:p w14:paraId="691BC8A9"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1 clear straw</w:t>
      </w:r>
    </w:p>
    <w:p w14:paraId="69EDDC33"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Something to make a hole with (nail, hand drill, etc.)</w:t>
      </w:r>
    </w:p>
    <w:p w14:paraId="65258471"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Food coloring</w:t>
      </w:r>
    </w:p>
    <w:p w14:paraId="6B56BCD0"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Hot water bath</w:t>
      </w:r>
    </w:p>
    <w:p w14:paraId="799668A0"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Ice bath</w:t>
      </w:r>
    </w:p>
    <w:p w14:paraId="1A38C614"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Hair Dryer (Optional)</w:t>
      </w:r>
    </w:p>
    <w:p w14:paraId="0F139BCD"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 xml:space="preserve">Molding clay </w:t>
      </w:r>
    </w:p>
    <w:p w14:paraId="7E4CB33A"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Permanent marker</w:t>
      </w:r>
    </w:p>
    <w:p w14:paraId="5F84BB45"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Balloon/water balloon</w:t>
      </w:r>
    </w:p>
    <w:p w14:paraId="02112202"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Container (bowl, Tupperware, etc.)</w:t>
      </w:r>
    </w:p>
    <w:p w14:paraId="66525554" w14:textId="77777777" w:rsidR="002A14EB" w:rsidRDefault="002A14EB" w:rsidP="002A14EB">
      <w:pPr>
        <w:pStyle w:val="ListParagraph"/>
        <w:numPr>
          <w:ilvl w:val="0"/>
          <w:numId w:val="5"/>
        </w:numPr>
        <w:rPr>
          <w:rFonts w:ascii="Book Antiqua" w:hAnsi="Book Antiqua"/>
          <w:sz w:val="28"/>
          <w:szCs w:val="40"/>
        </w:rPr>
      </w:pPr>
      <w:r>
        <w:rPr>
          <w:rFonts w:ascii="Book Antiqua" w:hAnsi="Book Antiqua"/>
          <w:sz w:val="28"/>
          <w:szCs w:val="40"/>
        </w:rPr>
        <w:t>Scissors</w:t>
      </w:r>
    </w:p>
    <w:p w14:paraId="7FA076F8" w14:textId="77777777" w:rsidR="002A14EB" w:rsidRPr="002A14EB" w:rsidRDefault="002A14EB" w:rsidP="002A14EB">
      <w:pPr>
        <w:rPr>
          <w:rFonts w:ascii="Book Antiqua" w:hAnsi="Book Antiqua"/>
          <w:sz w:val="28"/>
          <w:szCs w:val="40"/>
        </w:rPr>
      </w:pPr>
      <w:r>
        <w:rPr>
          <w:rFonts w:ascii="Book Antiqua" w:hAnsi="Book Antiqua"/>
          <w:sz w:val="28"/>
          <w:szCs w:val="40"/>
        </w:rPr>
        <w:t xml:space="preserve">Place a hole in the top of the lid of your bottle just big enough for the straw. Put the straw through the hole and seal the gaps with molding clay. Completely fill the bottle with water and add several drops of food coloring. Gently blow into the straw. If you blow too hard, the water will splash you in the face! If the water does not come up the straw when you stop blowing, you need to check the seal. </w:t>
      </w:r>
      <w:r w:rsidR="00087397">
        <w:rPr>
          <w:rFonts w:ascii="Book Antiqua" w:hAnsi="Book Antiqua"/>
          <w:sz w:val="28"/>
          <w:szCs w:val="40"/>
        </w:rPr>
        <w:t>Mark the final water level with the marker. This mark stands for room temperature. Hold the bottle between your hands or heat the bottle with the hot water bath or the hair dryer and see what happens to the water! Now place the water in the ice bath and see what happens to the water!</w:t>
      </w:r>
      <w:bookmarkStart w:id="0" w:name="_GoBack"/>
      <w:bookmarkEnd w:id="0"/>
    </w:p>
    <w:p w14:paraId="4A00F7D0" w14:textId="77777777" w:rsidR="00FF49EE" w:rsidRDefault="00FF49EE" w:rsidP="00FF49EE">
      <w:pPr>
        <w:rPr>
          <w:rFonts w:ascii="Book Antiqua" w:hAnsi="Book Antiqua"/>
          <w:sz w:val="28"/>
          <w:szCs w:val="40"/>
        </w:rPr>
      </w:pPr>
    </w:p>
    <w:p w14:paraId="222FB9CF" w14:textId="77777777" w:rsidR="00FF49EE" w:rsidRPr="00FF49EE" w:rsidRDefault="00FF49EE" w:rsidP="00FF49EE">
      <w:pPr>
        <w:rPr>
          <w:rFonts w:ascii="Book Antiqua" w:hAnsi="Book Antiqua"/>
          <w:sz w:val="28"/>
          <w:szCs w:val="40"/>
        </w:rPr>
      </w:pPr>
    </w:p>
    <w:sectPr w:rsidR="00FF49EE" w:rsidRPr="00FF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D2B"/>
    <w:multiLevelType w:val="hybridMultilevel"/>
    <w:tmpl w:val="B464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76797"/>
    <w:multiLevelType w:val="hybridMultilevel"/>
    <w:tmpl w:val="A48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A676F"/>
    <w:multiLevelType w:val="hybridMultilevel"/>
    <w:tmpl w:val="D6DA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4498A"/>
    <w:multiLevelType w:val="hybridMultilevel"/>
    <w:tmpl w:val="13EA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20FEA"/>
    <w:multiLevelType w:val="hybridMultilevel"/>
    <w:tmpl w:val="7434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ED"/>
    <w:rsid w:val="00087397"/>
    <w:rsid w:val="002A14EB"/>
    <w:rsid w:val="00631241"/>
    <w:rsid w:val="006A16ED"/>
    <w:rsid w:val="009616C0"/>
    <w:rsid w:val="00FF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E232"/>
  <w15:chartTrackingRefBased/>
  <w15:docId w15:val="{94FDDCF7-7A5C-49E0-AEB9-0DE36769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0A06F6349A43B391C5B0A9099967" ma:contentTypeVersion="32" ma:contentTypeDescription="Create a new document." ma:contentTypeScope="" ma:versionID="a40a74a33bd8b502ffc812f86f1167fe">
  <xsd:schema xmlns:xsd="http://www.w3.org/2001/XMLSchema" xmlns:xs="http://www.w3.org/2001/XMLSchema" xmlns:p="http://schemas.microsoft.com/office/2006/metadata/properties" xmlns:ns3="f574335c-60ed-4b55-91ad-73faf3bb8cd6" xmlns:ns4="4836c2ae-d1d8-40f4-8c74-14b4aebf354a" targetNamespace="http://schemas.microsoft.com/office/2006/metadata/properties" ma:root="true" ma:fieldsID="83db41ceaa3ecd9059d332252dd605f2" ns3:_="" ns4:_="">
    <xsd:import namespace="f574335c-60ed-4b55-91ad-73faf3bb8cd6"/>
    <xsd:import namespace="4836c2ae-d1d8-40f4-8c74-14b4aebf354a"/>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4335c-60ed-4b55-91ad-73faf3bb8cd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6c2ae-d1d8-40f4-8c74-14b4aebf354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574335c-60ed-4b55-91ad-73faf3bb8cd6" xsi:nil="true"/>
    <Templates xmlns="f574335c-60ed-4b55-91ad-73faf3bb8cd6" xsi:nil="true"/>
    <Has_Teacher_Only_SectionGroup xmlns="f574335c-60ed-4b55-91ad-73faf3bb8cd6" xsi:nil="true"/>
    <FolderType xmlns="f574335c-60ed-4b55-91ad-73faf3bb8cd6" xsi:nil="true"/>
    <Distribution_Groups xmlns="f574335c-60ed-4b55-91ad-73faf3bb8cd6" xsi:nil="true"/>
    <Self_Registration_Enabled xmlns="f574335c-60ed-4b55-91ad-73faf3bb8cd6" xsi:nil="true"/>
    <Is_Collaboration_Space_Locked xmlns="f574335c-60ed-4b55-91ad-73faf3bb8cd6" xsi:nil="true"/>
    <IsNotebookLocked xmlns="f574335c-60ed-4b55-91ad-73faf3bb8cd6" xsi:nil="true"/>
    <CultureName xmlns="f574335c-60ed-4b55-91ad-73faf3bb8cd6" xsi:nil="true"/>
    <Students xmlns="f574335c-60ed-4b55-91ad-73faf3bb8cd6">
      <UserInfo>
        <DisplayName/>
        <AccountId xsi:nil="true"/>
        <AccountType/>
      </UserInfo>
    </Students>
    <Invited_Students xmlns="f574335c-60ed-4b55-91ad-73faf3bb8cd6" xsi:nil="true"/>
    <LMS_Mappings xmlns="f574335c-60ed-4b55-91ad-73faf3bb8cd6" xsi:nil="true"/>
    <Teachers xmlns="f574335c-60ed-4b55-91ad-73faf3bb8cd6">
      <UserInfo>
        <DisplayName/>
        <AccountId xsi:nil="true"/>
        <AccountType/>
      </UserInfo>
    </Teachers>
    <DefaultSectionNames xmlns="f574335c-60ed-4b55-91ad-73faf3bb8cd6" xsi:nil="true"/>
    <TeamsChannelId xmlns="f574335c-60ed-4b55-91ad-73faf3bb8cd6" xsi:nil="true"/>
    <Owner xmlns="f574335c-60ed-4b55-91ad-73faf3bb8cd6">
      <UserInfo>
        <DisplayName/>
        <AccountId xsi:nil="true"/>
        <AccountType/>
      </UserInfo>
    </Owner>
    <Student_Groups xmlns="f574335c-60ed-4b55-91ad-73faf3bb8cd6">
      <UserInfo>
        <DisplayName/>
        <AccountId xsi:nil="true"/>
        <AccountType/>
      </UserInfo>
    </Student_Groups>
    <Math_Settings xmlns="f574335c-60ed-4b55-91ad-73faf3bb8cd6" xsi:nil="true"/>
    <AppVersion xmlns="f574335c-60ed-4b55-91ad-73faf3bb8cd6" xsi:nil="true"/>
    <Invited_Teachers xmlns="f574335c-60ed-4b55-91ad-73faf3bb8cd6" xsi:nil="true"/>
  </documentManagement>
</p:properties>
</file>

<file path=customXml/itemProps1.xml><?xml version="1.0" encoding="utf-8"?>
<ds:datastoreItem xmlns:ds="http://schemas.openxmlformats.org/officeDocument/2006/customXml" ds:itemID="{FD0E083A-254E-4C19-9845-7DD3717B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4335c-60ed-4b55-91ad-73faf3bb8cd6"/>
    <ds:schemaRef ds:uri="4836c2ae-d1d8-40f4-8c74-14b4aebf3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E06BE-B136-4BB5-8519-4B39A07DFD89}">
  <ds:schemaRefs>
    <ds:schemaRef ds:uri="http://schemas.microsoft.com/sharepoint/v3/contenttype/forms"/>
  </ds:schemaRefs>
</ds:datastoreItem>
</file>

<file path=customXml/itemProps3.xml><?xml version="1.0" encoding="utf-8"?>
<ds:datastoreItem xmlns:ds="http://schemas.openxmlformats.org/officeDocument/2006/customXml" ds:itemID="{DF0CF69B-9A1B-4A0D-B55B-C1CAB8418D91}">
  <ds:schemaRefs>
    <ds:schemaRef ds:uri="http://schemas.openxmlformats.org/package/2006/metadata/core-properties"/>
    <ds:schemaRef ds:uri="http://purl.org/dc/terms/"/>
    <ds:schemaRef ds:uri="f574335c-60ed-4b55-91ad-73faf3bb8cd6"/>
    <ds:schemaRef ds:uri="http://schemas.microsoft.com/office/infopath/2007/PartnerControls"/>
    <ds:schemaRef ds:uri="http://schemas.microsoft.com/office/2006/documentManagement/types"/>
    <ds:schemaRef ds:uri="4836c2ae-d1d8-40f4-8c74-14b4aebf354a"/>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Strother, Kelli</dc:creator>
  <cp:keywords/>
  <dc:description/>
  <cp:lastModifiedBy>Strother, Kelli</cp:lastModifiedBy>
  <cp:revision>1</cp:revision>
  <dcterms:created xsi:type="dcterms:W3CDTF">2020-05-21T15:37:00Z</dcterms:created>
  <dcterms:modified xsi:type="dcterms:W3CDTF">2020-05-21T16:14:00Z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0x010100E7A40A06F6349A43B391C5B0A9099967</vt:lpwstr>
  </property>
</Properties>
</file>